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C62D9" w14:textId="77777777" w:rsidR="007516FE" w:rsidRDefault="007516FE"/>
    <w:p w14:paraId="58C0648B" w14:textId="77777777" w:rsidR="00293892" w:rsidRPr="00293892" w:rsidRDefault="00293892" w:rsidP="00293892">
      <w:pPr>
        <w:spacing w:before="100" w:beforeAutospacing="1" w:after="100" w:afterAutospacing="1" w:line="240" w:lineRule="auto"/>
        <w:rPr>
          <w:rFonts w:ascii="Cambria" w:eastAsia="Times New Roman" w:hAnsi="Cambria" w:cs="Times New Roman"/>
          <w:kern w:val="0"/>
          <w:sz w:val="20"/>
          <w:szCs w:val="20"/>
          <w:lang w:eastAsia="da-DK"/>
          <w14:ligatures w14:val="none"/>
        </w:rPr>
      </w:pPr>
      <w:r w:rsidRPr="00293892">
        <w:rPr>
          <w:rFonts w:ascii="Cambria" w:eastAsia="Times New Roman" w:hAnsi="Cambria" w:cs="Times New Roman"/>
          <w:kern w:val="0"/>
          <w:sz w:val="20"/>
          <w:szCs w:val="20"/>
          <w:lang w:eastAsia="da-DK"/>
          <w14:ligatures w14:val="none"/>
        </w:rPr>
        <w:t>Bestyrelsen har i 2. halvår afholdt ét bestyrelsesmøde – den 6. oktober.</w:t>
      </w:r>
      <w:r w:rsidRPr="00293892">
        <w:rPr>
          <w:rFonts w:ascii="Cambria" w:eastAsia="Times New Roman" w:hAnsi="Cambria" w:cs="Times New Roman"/>
          <w:kern w:val="0"/>
          <w:sz w:val="20"/>
          <w:szCs w:val="20"/>
          <w:lang w:eastAsia="da-DK"/>
          <w14:ligatures w14:val="none"/>
        </w:rPr>
        <w:br/>
        <w:t>Allerede på dette møde tog vi hul på de første forberedelser til den kommende generalforsamling i klubben den 24. februar 2026. Her blev der bl.a. foreslået en dirigent, gennemgået processen for revision af regnskabet og igangsat arbejdet med beretningen.</w:t>
      </w:r>
    </w:p>
    <w:p w14:paraId="67DE0960" w14:textId="77777777" w:rsidR="00293892" w:rsidRPr="00293892" w:rsidRDefault="00293892" w:rsidP="00293892">
      <w:pPr>
        <w:spacing w:before="100" w:beforeAutospacing="1" w:after="100" w:afterAutospacing="1" w:line="240" w:lineRule="auto"/>
        <w:rPr>
          <w:rFonts w:ascii="Cambria" w:eastAsia="Times New Roman" w:hAnsi="Cambria" w:cs="Times New Roman"/>
          <w:kern w:val="0"/>
          <w:sz w:val="20"/>
          <w:szCs w:val="20"/>
          <w:lang w:eastAsia="da-DK"/>
          <w14:ligatures w14:val="none"/>
        </w:rPr>
      </w:pPr>
      <w:r w:rsidRPr="00293892">
        <w:rPr>
          <w:rFonts w:ascii="Cambria" w:eastAsia="Times New Roman" w:hAnsi="Cambria" w:cs="Times New Roman"/>
          <w:kern w:val="0"/>
          <w:sz w:val="20"/>
          <w:szCs w:val="20"/>
          <w:lang w:eastAsia="da-DK"/>
          <w14:ligatures w14:val="none"/>
        </w:rPr>
        <w:t>Et af de væsentlige punkter på generalforsamlingen bliver valget af to nye bestyrelsesmedlemmer som følge af vores tidligere beslutning om en maksimal bestyrelsesperiode på otte år. Heldigvis har to medlemmer allerede meddelt, at de er klar til at påtage sig en bestyrelsespost.</w:t>
      </w:r>
    </w:p>
    <w:p w14:paraId="4C1AA2C2" w14:textId="794DD8F0" w:rsidR="00293892" w:rsidRPr="00293892" w:rsidRDefault="00293892" w:rsidP="00293892">
      <w:pPr>
        <w:spacing w:before="100" w:beforeAutospacing="1" w:after="100" w:afterAutospacing="1" w:line="240" w:lineRule="auto"/>
        <w:rPr>
          <w:rFonts w:ascii="Cambria" w:eastAsia="Times New Roman" w:hAnsi="Cambria" w:cs="Times New Roman"/>
          <w:kern w:val="0"/>
          <w:sz w:val="20"/>
          <w:szCs w:val="20"/>
          <w:lang w:eastAsia="da-DK"/>
          <w14:ligatures w14:val="none"/>
        </w:rPr>
      </w:pPr>
      <w:r w:rsidRPr="00293892">
        <w:rPr>
          <w:rFonts w:ascii="Cambria" w:eastAsia="Times New Roman" w:hAnsi="Cambria" w:cs="Times New Roman"/>
          <w:kern w:val="0"/>
          <w:sz w:val="20"/>
          <w:szCs w:val="20"/>
          <w:lang w:eastAsia="da-DK"/>
          <w14:ligatures w14:val="none"/>
        </w:rPr>
        <w:t xml:space="preserve">På mødet blev planen for møder og udflugter i 1. halvår </w:t>
      </w:r>
      <w:r>
        <w:rPr>
          <w:rFonts w:ascii="Cambria" w:eastAsia="Times New Roman" w:hAnsi="Cambria" w:cs="Times New Roman"/>
          <w:kern w:val="0"/>
          <w:sz w:val="20"/>
          <w:szCs w:val="20"/>
          <w:lang w:eastAsia="da-DK"/>
          <w14:ligatures w14:val="none"/>
        </w:rPr>
        <w:t xml:space="preserve">2026 </w:t>
      </w:r>
      <w:r w:rsidRPr="00293892">
        <w:rPr>
          <w:rFonts w:ascii="Cambria" w:eastAsia="Times New Roman" w:hAnsi="Cambria" w:cs="Times New Roman"/>
          <w:kern w:val="0"/>
          <w:sz w:val="20"/>
          <w:szCs w:val="20"/>
          <w:lang w:eastAsia="da-DK"/>
          <w14:ligatures w14:val="none"/>
        </w:rPr>
        <w:t>godkendt. Vi kan se frem til en spændende række foredrag og to udflugter. I begyndelsen af december vil hjemmesiden blive opdateret med forårets program.</w:t>
      </w:r>
    </w:p>
    <w:p w14:paraId="34E2C21F" w14:textId="636835C5" w:rsidR="00293892" w:rsidRPr="00293892" w:rsidRDefault="00293892" w:rsidP="00293892">
      <w:pPr>
        <w:spacing w:after="0" w:line="240" w:lineRule="auto"/>
        <w:rPr>
          <w:rFonts w:ascii="Cambria" w:eastAsia="Times New Roman" w:hAnsi="Cambria" w:cs="Times New Roman"/>
          <w:kern w:val="0"/>
          <w:sz w:val="20"/>
          <w:szCs w:val="20"/>
          <w:lang w:eastAsia="da-DK"/>
          <w14:ligatures w14:val="none"/>
        </w:rPr>
      </w:pPr>
      <w:r w:rsidRPr="00293892">
        <w:rPr>
          <w:rFonts w:ascii="Cambria" w:eastAsia="Times New Roman" w:hAnsi="Cambria" w:cs="Times New Roman"/>
          <w:kern w:val="0"/>
          <w:sz w:val="20"/>
          <w:szCs w:val="20"/>
          <w:lang w:eastAsia="da-DK"/>
          <w14:ligatures w14:val="none"/>
        </w:rPr>
        <w:t xml:space="preserve">Vores klub er fortsat attraktiv, og mange ønsker at blive en del af fællesskabet. I øjeblikket står </w:t>
      </w:r>
      <w:r w:rsidR="00B43755">
        <w:rPr>
          <w:rFonts w:ascii="Cambria" w:eastAsia="Times New Roman" w:hAnsi="Cambria" w:cs="Times New Roman"/>
          <w:kern w:val="0"/>
          <w:sz w:val="20"/>
          <w:szCs w:val="20"/>
          <w:lang w:eastAsia="da-DK"/>
          <w14:ligatures w14:val="none"/>
        </w:rPr>
        <w:t>34</w:t>
      </w:r>
      <w:r w:rsidRPr="00293892">
        <w:rPr>
          <w:rFonts w:ascii="Cambria" w:eastAsia="Times New Roman" w:hAnsi="Cambria" w:cs="Times New Roman"/>
          <w:kern w:val="0"/>
          <w:sz w:val="20"/>
          <w:szCs w:val="20"/>
          <w:lang w:eastAsia="da-DK"/>
          <w14:ligatures w14:val="none"/>
        </w:rPr>
        <w:t xml:space="preserve"> personer på ventelisten, og vi må holde tilmeldingen lukket det meste af året, da der ofte går lang tid, før nye kan optages.</w:t>
      </w:r>
    </w:p>
    <w:p w14:paraId="7A3DEA56" w14:textId="5BDC65D3" w:rsidR="00293892" w:rsidRPr="00293892" w:rsidRDefault="00293892" w:rsidP="00293892">
      <w:pPr>
        <w:spacing w:before="100" w:beforeAutospacing="1" w:after="100" w:afterAutospacing="1" w:line="240" w:lineRule="auto"/>
        <w:rPr>
          <w:rFonts w:ascii="Cambria" w:eastAsia="Times New Roman" w:hAnsi="Cambria" w:cs="Times New Roman"/>
          <w:kern w:val="0"/>
          <w:sz w:val="20"/>
          <w:szCs w:val="20"/>
          <w:lang w:eastAsia="da-DK"/>
          <w14:ligatures w14:val="none"/>
        </w:rPr>
      </w:pPr>
      <w:r w:rsidRPr="00293892">
        <w:rPr>
          <w:rFonts w:ascii="Cambria" w:eastAsia="Times New Roman" w:hAnsi="Cambria" w:cs="Times New Roman"/>
          <w:kern w:val="0"/>
          <w:sz w:val="20"/>
          <w:szCs w:val="20"/>
          <w:lang w:eastAsia="da-DK"/>
          <w14:ligatures w14:val="none"/>
        </w:rPr>
        <w:t>En analyse af deltagelsen i Blixen-møder i 2025 viste, at fire medlemmer ikke deltog én eneste gang, tre medlemmer deltog én gang, og ét medlem deltog to gange.</w:t>
      </w:r>
      <w:r>
        <w:rPr>
          <w:rFonts w:ascii="Cambria" w:eastAsia="Times New Roman" w:hAnsi="Cambria" w:cs="Times New Roman"/>
          <w:kern w:val="0"/>
          <w:sz w:val="20"/>
          <w:szCs w:val="20"/>
          <w:lang w:eastAsia="da-DK"/>
          <w14:ligatures w14:val="none"/>
        </w:rPr>
        <w:t xml:space="preserve"> Der er skrevet til</w:t>
      </w:r>
      <w:r w:rsidRPr="00293892">
        <w:rPr>
          <w:rFonts w:ascii="Cambria" w:eastAsia="Times New Roman" w:hAnsi="Cambria" w:cs="Times New Roman"/>
          <w:kern w:val="0"/>
          <w:sz w:val="20"/>
          <w:szCs w:val="20"/>
          <w:lang w:eastAsia="da-DK"/>
          <w14:ligatures w14:val="none"/>
        </w:rPr>
        <w:t xml:space="preserve"> otte medlemmer</w:t>
      </w:r>
      <w:r>
        <w:rPr>
          <w:rFonts w:ascii="Cambria" w:eastAsia="Times New Roman" w:hAnsi="Cambria" w:cs="Times New Roman"/>
          <w:kern w:val="0"/>
          <w:sz w:val="20"/>
          <w:szCs w:val="20"/>
          <w:lang w:eastAsia="da-DK"/>
          <w14:ligatures w14:val="none"/>
        </w:rPr>
        <w:t xml:space="preserve"> for at høre om de ønsker at opretholde deres medlemskab. </w:t>
      </w:r>
    </w:p>
    <w:p w14:paraId="119BD7E8" w14:textId="77777777" w:rsidR="00293892" w:rsidRPr="00293892" w:rsidRDefault="00293892" w:rsidP="00293892">
      <w:pPr>
        <w:spacing w:before="100" w:beforeAutospacing="1" w:after="100" w:afterAutospacing="1" w:line="240" w:lineRule="auto"/>
        <w:rPr>
          <w:rFonts w:ascii="Cambria" w:eastAsia="Times New Roman" w:hAnsi="Cambria" w:cs="Times New Roman"/>
          <w:kern w:val="0"/>
          <w:sz w:val="20"/>
          <w:szCs w:val="20"/>
          <w:lang w:eastAsia="da-DK"/>
          <w14:ligatures w14:val="none"/>
        </w:rPr>
      </w:pPr>
      <w:r w:rsidRPr="00293892">
        <w:rPr>
          <w:rFonts w:ascii="Cambria" w:eastAsia="Times New Roman" w:hAnsi="Cambria" w:cs="Times New Roman"/>
          <w:kern w:val="0"/>
          <w:sz w:val="20"/>
          <w:szCs w:val="20"/>
          <w:lang w:eastAsia="da-DK"/>
          <w14:ligatures w14:val="none"/>
        </w:rPr>
        <w:t>Bestyrelsen arbejder løbende på at sikre, at vores møder afvikles med gode lydforhold og ordentlig billedvisning. Desværre har der været fejl på vores PC, som derfor har været til reparation. Vi håber, vi slipper for yderligere problemer fremover.</w:t>
      </w:r>
    </w:p>
    <w:p w14:paraId="22B69109" w14:textId="77777777" w:rsidR="00293892" w:rsidRPr="00293892" w:rsidRDefault="00293892" w:rsidP="00293892">
      <w:pPr>
        <w:spacing w:before="100" w:beforeAutospacing="1" w:after="100" w:afterAutospacing="1" w:line="240" w:lineRule="auto"/>
        <w:rPr>
          <w:rFonts w:ascii="Cambria" w:eastAsia="Times New Roman" w:hAnsi="Cambria" w:cs="Times New Roman"/>
          <w:kern w:val="0"/>
          <w:sz w:val="20"/>
          <w:szCs w:val="20"/>
          <w:lang w:eastAsia="da-DK"/>
          <w14:ligatures w14:val="none"/>
        </w:rPr>
      </w:pPr>
      <w:r w:rsidRPr="00293892">
        <w:rPr>
          <w:rFonts w:ascii="Cambria" w:eastAsia="Times New Roman" w:hAnsi="Cambria" w:cs="Times New Roman"/>
          <w:kern w:val="0"/>
          <w:sz w:val="20"/>
          <w:szCs w:val="20"/>
          <w:lang w:eastAsia="da-DK"/>
          <w14:ligatures w14:val="none"/>
        </w:rPr>
        <w:t>Som tidligere år har vi søgt kommunen om tilskud efter §§ 18 og 79, hvilket giver et vigtigt bidrag til vores aktiviteter.</w:t>
      </w:r>
    </w:p>
    <w:p w14:paraId="50E6D11F" w14:textId="77777777" w:rsidR="00293892" w:rsidRPr="00293892" w:rsidRDefault="00293892" w:rsidP="00293892">
      <w:pPr>
        <w:spacing w:before="100" w:beforeAutospacing="1" w:after="100" w:afterAutospacing="1" w:line="240" w:lineRule="auto"/>
        <w:rPr>
          <w:rFonts w:ascii="Cambria" w:eastAsia="Times New Roman" w:hAnsi="Cambria" w:cs="Times New Roman"/>
          <w:kern w:val="0"/>
          <w:sz w:val="20"/>
          <w:szCs w:val="20"/>
          <w:lang w:eastAsia="da-DK"/>
          <w14:ligatures w14:val="none"/>
        </w:rPr>
      </w:pPr>
      <w:r w:rsidRPr="00293892">
        <w:rPr>
          <w:rFonts w:ascii="Cambria" w:eastAsia="Times New Roman" w:hAnsi="Cambria" w:cs="Times New Roman"/>
          <w:kern w:val="0"/>
          <w:sz w:val="20"/>
          <w:szCs w:val="20"/>
          <w:lang w:eastAsia="da-DK"/>
          <w14:ligatures w14:val="none"/>
        </w:rPr>
        <w:t>Repræsentanter fra bestyrelsen har desuden deltaget i generalforsamlingen i Blixen Klub Danmark (BKD), som er vores fælles landsdækkende forum. Der findes nu næsten 70 Blixenklubber på landsplan.</w:t>
      </w:r>
    </w:p>
    <w:p w14:paraId="41F17DB6" w14:textId="77777777" w:rsidR="00293892" w:rsidRPr="00293892" w:rsidRDefault="00293892" w:rsidP="00293892">
      <w:pPr>
        <w:spacing w:before="100" w:beforeAutospacing="1" w:after="100" w:afterAutospacing="1" w:line="240" w:lineRule="auto"/>
        <w:rPr>
          <w:rFonts w:ascii="Cambria" w:eastAsia="Times New Roman" w:hAnsi="Cambria" w:cs="Times New Roman"/>
          <w:kern w:val="0"/>
          <w:sz w:val="20"/>
          <w:szCs w:val="20"/>
          <w:lang w:eastAsia="da-DK"/>
          <w14:ligatures w14:val="none"/>
        </w:rPr>
      </w:pPr>
      <w:r w:rsidRPr="00293892">
        <w:rPr>
          <w:rFonts w:ascii="Cambria" w:eastAsia="Times New Roman" w:hAnsi="Cambria" w:cs="Times New Roman"/>
          <w:kern w:val="0"/>
          <w:sz w:val="20"/>
          <w:szCs w:val="20"/>
          <w:lang w:eastAsia="da-DK"/>
          <w14:ligatures w14:val="none"/>
        </w:rPr>
        <w:t xml:space="preserve">Der arbejdes mod en fælles navngivning af klubberne. </w:t>
      </w:r>
      <w:r w:rsidRPr="00293892">
        <w:rPr>
          <w:rFonts w:ascii="Cambria" w:eastAsia="Times New Roman" w:hAnsi="Cambria" w:cs="Times New Roman"/>
          <w:i/>
          <w:iCs/>
          <w:kern w:val="0"/>
          <w:sz w:val="20"/>
          <w:szCs w:val="20"/>
          <w:lang w:eastAsia="da-DK"/>
          <w14:ligatures w14:val="none"/>
        </w:rPr>
        <w:t>Blixen Klub</w:t>
      </w:r>
      <w:r w:rsidRPr="00293892">
        <w:rPr>
          <w:rFonts w:ascii="Cambria" w:eastAsia="Times New Roman" w:hAnsi="Cambria" w:cs="Times New Roman"/>
          <w:kern w:val="0"/>
          <w:sz w:val="20"/>
          <w:szCs w:val="20"/>
          <w:lang w:eastAsia="da-DK"/>
          <w14:ligatures w14:val="none"/>
        </w:rPr>
        <w:t xml:space="preserve"> er et registreret varemærke og skal skrives i to ord. Ved flere klubber i samme kommune bruges en ensartet systematik med kommunenavn efterfulgt af et tal.</w:t>
      </w:r>
    </w:p>
    <w:p w14:paraId="687074B9" w14:textId="77777777" w:rsidR="00293892" w:rsidRPr="00293892" w:rsidRDefault="00293892" w:rsidP="00293892">
      <w:pPr>
        <w:spacing w:before="100" w:beforeAutospacing="1" w:after="100" w:afterAutospacing="1" w:line="240" w:lineRule="auto"/>
        <w:rPr>
          <w:rFonts w:ascii="Cambria" w:eastAsia="Times New Roman" w:hAnsi="Cambria" w:cs="Times New Roman"/>
          <w:kern w:val="0"/>
          <w:sz w:val="20"/>
          <w:szCs w:val="20"/>
          <w:lang w:eastAsia="da-DK"/>
          <w14:ligatures w14:val="none"/>
        </w:rPr>
      </w:pPr>
      <w:r w:rsidRPr="00293892">
        <w:rPr>
          <w:rFonts w:ascii="Cambria" w:eastAsia="Times New Roman" w:hAnsi="Cambria" w:cs="Times New Roman"/>
          <w:kern w:val="0"/>
          <w:sz w:val="20"/>
          <w:szCs w:val="20"/>
          <w:lang w:eastAsia="da-DK"/>
          <w14:ligatures w14:val="none"/>
        </w:rPr>
        <w:t xml:space="preserve">Da vores klub ikke helt følger disse principper, er vi blevet opfordret til at ændre navn. Bestyrelsen har dog foreløbigt besluttet at fastholde klubbens nuværende navn: </w:t>
      </w:r>
      <w:r w:rsidRPr="00293892">
        <w:rPr>
          <w:rFonts w:ascii="Cambria" w:eastAsia="Times New Roman" w:hAnsi="Cambria" w:cs="Times New Roman"/>
          <w:b/>
          <w:bCs/>
          <w:kern w:val="0"/>
          <w:sz w:val="20"/>
          <w:szCs w:val="20"/>
          <w:lang w:eastAsia="da-DK"/>
          <w14:ligatures w14:val="none"/>
        </w:rPr>
        <w:t xml:space="preserve">Blixen Klub Rudersdal </w:t>
      </w:r>
      <w:proofErr w:type="gramStart"/>
      <w:r w:rsidRPr="00293892">
        <w:rPr>
          <w:rFonts w:ascii="Cambria" w:eastAsia="Times New Roman" w:hAnsi="Cambria" w:cs="Times New Roman"/>
          <w:b/>
          <w:bCs/>
          <w:kern w:val="0"/>
          <w:sz w:val="20"/>
          <w:szCs w:val="20"/>
          <w:lang w:eastAsia="da-DK"/>
          <w14:ligatures w14:val="none"/>
        </w:rPr>
        <w:t>Tirsdag</w:t>
      </w:r>
      <w:proofErr w:type="gramEnd"/>
      <w:r w:rsidRPr="00293892">
        <w:rPr>
          <w:rFonts w:ascii="Cambria" w:eastAsia="Times New Roman" w:hAnsi="Cambria" w:cs="Times New Roman"/>
          <w:kern w:val="0"/>
          <w:sz w:val="20"/>
          <w:szCs w:val="20"/>
          <w:lang w:eastAsia="da-DK"/>
          <w14:ligatures w14:val="none"/>
        </w:rPr>
        <w:t>. Vi undersøger, om en eventuel navneændring vil medføre omkostninger og administrativt besvær, herunder ændring af mailadresse. Sagen drøftes på næste bestyrelsesmøde.</w:t>
      </w:r>
    </w:p>
    <w:p w14:paraId="3D3AD398" w14:textId="77777777" w:rsidR="00293892" w:rsidRPr="00293892" w:rsidRDefault="00293892" w:rsidP="00293892">
      <w:pPr>
        <w:spacing w:before="100" w:beforeAutospacing="1" w:after="100" w:afterAutospacing="1" w:line="240" w:lineRule="auto"/>
        <w:rPr>
          <w:rFonts w:ascii="Cambria" w:eastAsia="Times New Roman" w:hAnsi="Cambria" w:cs="Times New Roman"/>
          <w:kern w:val="0"/>
          <w:sz w:val="20"/>
          <w:szCs w:val="20"/>
          <w:lang w:eastAsia="da-DK"/>
          <w14:ligatures w14:val="none"/>
        </w:rPr>
      </w:pPr>
      <w:proofErr w:type="spellStart"/>
      <w:r w:rsidRPr="00293892">
        <w:rPr>
          <w:rFonts w:ascii="Cambria" w:eastAsia="Times New Roman" w:hAnsi="Cambria" w:cs="Times New Roman"/>
          <w:kern w:val="0"/>
          <w:sz w:val="20"/>
          <w:szCs w:val="20"/>
          <w:lang w:eastAsia="da-DK"/>
          <w14:ligatures w14:val="none"/>
        </w:rPr>
        <w:t>SeniorNyt</w:t>
      </w:r>
      <w:proofErr w:type="spellEnd"/>
      <w:r w:rsidRPr="00293892">
        <w:rPr>
          <w:rFonts w:ascii="Cambria" w:eastAsia="Times New Roman" w:hAnsi="Cambria" w:cs="Times New Roman"/>
          <w:kern w:val="0"/>
          <w:sz w:val="20"/>
          <w:szCs w:val="20"/>
          <w:lang w:eastAsia="da-DK"/>
          <w14:ligatures w14:val="none"/>
        </w:rPr>
        <w:t xml:space="preserve"> udkom i oktober, og som altid bidrog vi med et fælles indlæg sammen med de to øvrige Blixenklubber i kommunen. Vi finder det vigtigt fortsat at synliggøre klubberne og understrege, at de er en stor succes.</w:t>
      </w:r>
    </w:p>
    <w:p w14:paraId="1FE15AF2" w14:textId="77777777" w:rsidR="007516FE" w:rsidRPr="00293892" w:rsidRDefault="007516FE">
      <w:pPr>
        <w:rPr>
          <w:rFonts w:ascii="Cambria" w:hAnsi="Cambria"/>
          <w:sz w:val="20"/>
          <w:szCs w:val="20"/>
        </w:rPr>
      </w:pPr>
    </w:p>
    <w:p w14:paraId="527D5E9F" w14:textId="77777777" w:rsidR="007516FE" w:rsidRPr="00293892" w:rsidRDefault="007516FE">
      <w:pPr>
        <w:rPr>
          <w:rFonts w:ascii="Cambria" w:hAnsi="Cambria"/>
          <w:sz w:val="20"/>
          <w:szCs w:val="20"/>
        </w:rPr>
      </w:pPr>
    </w:p>
    <w:p w14:paraId="60BF8CAC" w14:textId="77777777" w:rsidR="007516FE" w:rsidRDefault="007516FE"/>
    <w:p w14:paraId="5DF87A3E" w14:textId="2A1F85E2" w:rsidR="007516FE" w:rsidRDefault="007516FE">
      <w:r>
        <w:t>.</w:t>
      </w:r>
    </w:p>
    <w:sectPr w:rsidR="007516FE">
      <w:headerReference w:type="default" r:id="rId6"/>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56257" w14:textId="77777777" w:rsidR="00834BD3" w:rsidRDefault="00834BD3" w:rsidP="007516FE">
      <w:pPr>
        <w:spacing w:after="0" w:line="240" w:lineRule="auto"/>
      </w:pPr>
      <w:r>
        <w:separator/>
      </w:r>
    </w:p>
  </w:endnote>
  <w:endnote w:type="continuationSeparator" w:id="0">
    <w:p w14:paraId="1D03DF4C" w14:textId="77777777" w:rsidR="00834BD3" w:rsidRDefault="00834BD3" w:rsidP="00751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B70BC" w14:textId="77777777" w:rsidR="00834BD3" w:rsidRDefault="00834BD3" w:rsidP="007516FE">
      <w:pPr>
        <w:spacing w:after="0" w:line="240" w:lineRule="auto"/>
      </w:pPr>
      <w:r>
        <w:separator/>
      </w:r>
    </w:p>
  </w:footnote>
  <w:footnote w:type="continuationSeparator" w:id="0">
    <w:p w14:paraId="7698C178" w14:textId="77777777" w:rsidR="00834BD3" w:rsidRDefault="00834BD3" w:rsidP="007516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B5CCC" w14:textId="23694AFC" w:rsidR="007516FE" w:rsidRPr="007516FE" w:rsidRDefault="007516FE" w:rsidP="007516FE">
    <w:pPr>
      <w:pStyle w:val="Sidehoved"/>
      <w:rPr>
        <w:b/>
        <w:bCs/>
        <w:sz w:val="28"/>
        <w:szCs w:val="28"/>
      </w:rPr>
    </w:pPr>
    <w:r w:rsidRPr="007516FE">
      <w:rPr>
        <w:b/>
        <w:bCs/>
        <w:noProof/>
        <w:sz w:val="28"/>
        <w:szCs w:val="28"/>
      </w:rPr>
      <w:drawing>
        <wp:anchor distT="0" distB="0" distL="114300" distR="114300" simplePos="0" relativeHeight="251658240" behindDoc="0" locked="0" layoutInCell="1" allowOverlap="1" wp14:anchorId="5F4CAA69" wp14:editId="74A2CADB">
          <wp:simplePos x="0" y="0"/>
          <wp:positionH relativeFrom="column">
            <wp:posOffset>4023360</wp:posOffset>
          </wp:positionH>
          <wp:positionV relativeFrom="paragraph">
            <wp:posOffset>1270</wp:posOffset>
          </wp:positionV>
          <wp:extent cx="2091055" cy="585470"/>
          <wp:effectExtent l="0" t="0" r="4445" b="5080"/>
          <wp:wrapSquare wrapText="bothSides"/>
          <wp:docPr id="2138867439"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1055" cy="585470"/>
                  </a:xfrm>
                  <a:prstGeom prst="rect">
                    <a:avLst/>
                  </a:prstGeom>
                  <a:noFill/>
                </pic:spPr>
              </pic:pic>
            </a:graphicData>
          </a:graphic>
        </wp:anchor>
      </w:drawing>
    </w:r>
    <w:r w:rsidRPr="007516FE">
      <w:rPr>
        <w:rFonts w:ascii="Calibri" w:hAnsi="Calibri" w:cs="Calibri"/>
        <w:b/>
        <w:bCs/>
        <w:sz w:val="28"/>
        <w:szCs w:val="28"/>
      </w:rPr>
      <w:t>Halvårsrapport 2. halvår 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6FE"/>
    <w:rsid w:val="00293892"/>
    <w:rsid w:val="003C59D6"/>
    <w:rsid w:val="005C3465"/>
    <w:rsid w:val="0064526A"/>
    <w:rsid w:val="00714DE0"/>
    <w:rsid w:val="007516FE"/>
    <w:rsid w:val="00834BD3"/>
    <w:rsid w:val="00950C10"/>
    <w:rsid w:val="00994779"/>
    <w:rsid w:val="00B43755"/>
    <w:rsid w:val="00BA52D6"/>
    <w:rsid w:val="00BB2963"/>
    <w:rsid w:val="00BD75C5"/>
    <w:rsid w:val="00C53F3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66EB46"/>
  <w15:chartTrackingRefBased/>
  <w15:docId w15:val="{78999E67-0389-4FF6-8935-C7E2B8064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7516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7516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7516FE"/>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7516FE"/>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7516FE"/>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7516FE"/>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7516FE"/>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7516FE"/>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7516FE"/>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7516FE"/>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7516FE"/>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7516FE"/>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7516FE"/>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7516FE"/>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7516FE"/>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7516FE"/>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7516FE"/>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7516FE"/>
    <w:rPr>
      <w:rFonts w:eastAsiaTheme="majorEastAsia" w:cstheme="majorBidi"/>
      <w:color w:val="272727" w:themeColor="text1" w:themeTint="D8"/>
    </w:rPr>
  </w:style>
  <w:style w:type="paragraph" w:styleId="Titel">
    <w:name w:val="Title"/>
    <w:basedOn w:val="Normal"/>
    <w:next w:val="Normal"/>
    <w:link w:val="TitelTegn"/>
    <w:uiPriority w:val="10"/>
    <w:qFormat/>
    <w:rsid w:val="007516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7516FE"/>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7516FE"/>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7516FE"/>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7516FE"/>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7516FE"/>
    <w:rPr>
      <w:i/>
      <w:iCs/>
      <w:color w:val="404040" w:themeColor="text1" w:themeTint="BF"/>
    </w:rPr>
  </w:style>
  <w:style w:type="paragraph" w:styleId="Listeafsnit">
    <w:name w:val="List Paragraph"/>
    <w:basedOn w:val="Normal"/>
    <w:uiPriority w:val="34"/>
    <w:qFormat/>
    <w:rsid w:val="007516FE"/>
    <w:pPr>
      <w:ind w:left="720"/>
      <w:contextualSpacing/>
    </w:pPr>
  </w:style>
  <w:style w:type="character" w:styleId="Kraftigfremhvning">
    <w:name w:val="Intense Emphasis"/>
    <w:basedOn w:val="Standardskrifttypeiafsnit"/>
    <w:uiPriority w:val="21"/>
    <w:qFormat/>
    <w:rsid w:val="007516FE"/>
    <w:rPr>
      <w:i/>
      <w:iCs/>
      <w:color w:val="0F4761" w:themeColor="accent1" w:themeShade="BF"/>
    </w:rPr>
  </w:style>
  <w:style w:type="paragraph" w:styleId="Strktcitat">
    <w:name w:val="Intense Quote"/>
    <w:basedOn w:val="Normal"/>
    <w:next w:val="Normal"/>
    <w:link w:val="StrktcitatTegn"/>
    <w:uiPriority w:val="30"/>
    <w:qFormat/>
    <w:rsid w:val="007516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7516FE"/>
    <w:rPr>
      <w:i/>
      <w:iCs/>
      <w:color w:val="0F4761" w:themeColor="accent1" w:themeShade="BF"/>
    </w:rPr>
  </w:style>
  <w:style w:type="character" w:styleId="Kraftighenvisning">
    <w:name w:val="Intense Reference"/>
    <w:basedOn w:val="Standardskrifttypeiafsnit"/>
    <w:uiPriority w:val="32"/>
    <w:qFormat/>
    <w:rsid w:val="007516FE"/>
    <w:rPr>
      <w:b/>
      <w:bCs/>
      <w:smallCaps/>
      <w:color w:val="0F4761" w:themeColor="accent1" w:themeShade="BF"/>
      <w:spacing w:val="5"/>
    </w:rPr>
  </w:style>
  <w:style w:type="paragraph" w:styleId="Sidehoved">
    <w:name w:val="header"/>
    <w:basedOn w:val="Normal"/>
    <w:link w:val="SidehovedTegn"/>
    <w:uiPriority w:val="99"/>
    <w:unhideWhenUsed/>
    <w:rsid w:val="007516FE"/>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7516FE"/>
  </w:style>
  <w:style w:type="paragraph" w:styleId="Sidefod">
    <w:name w:val="footer"/>
    <w:basedOn w:val="Normal"/>
    <w:link w:val="SidefodTegn"/>
    <w:uiPriority w:val="99"/>
    <w:unhideWhenUsed/>
    <w:rsid w:val="007516FE"/>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7516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426</Words>
  <Characters>2257</Characters>
  <Application>Microsoft Office Word</Application>
  <DocSecurity>0</DocSecurity>
  <Lines>34</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Vedel Møller</dc:creator>
  <cp:keywords/>
  <dc:description/>
  <cp:lastModifiedBy>Karin Ravn Gade</cp:lastModifiedBy>
  <cp:revision>2</cp:revision>
  <dcterms:created xsi:type="dcterms:W3CDTF">2025-12-01T15:31:00Z</dcterms:created>
  <dcterms:modified xsi:type="dcterms:W3CDTF">2025-12-01T15:31:00Z</dcterms:modified>
</cp:coreProperties>
</file>